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1425A" w14:textId="140CE422" w:rsidR="000C7377" w:rsidRPr="00C34E0C" w:rsidRDefault="000C7377" w:rsidP="000C7377">
      <w:pPr>
        <w:tabs>
          <w:tab w:val="num" w:pos="720"/>
        </w:tabs>
        <w:ind w:left="360" w:hanging="360"/>
        <w:rPr>
          <w:b/>
          <w:bCs/>
          <w:color w:val="FF0000"/>
          <w:sz w:val="36"/>
          <w:szCs w:val="36"/>
          <w:lang w:val="kk-KZ"/>
        </w:rPr>
      </w:pPr>
      <w:r w:rsidRPr="00C34E0C">
        <w:rPr>
          <w:b/>
          <w:bCs/>
          <w:color w:val="FF0000"/>
          <w:sz w:val="36"/>
          <w:szCs w:val="36"/>
          <w:lang w:val="kk-KZ"/>
        </w:rPr>
        <w:t>Уважаемые студенты для выполнения индивидуальной работы №</w:t>
      </w:r>
      <w:r>
        <w:rPr>
          <w:b/>
          <w:bCs/>
          <w:color w:val="FF0000"/>
          <w:sz w:val="36"/>
          <w:szCs w:val="36"/>
          <w:lang w:val="kk-KZ"/>
        </w:rPr>
        <w:t>2</w:t>
      </w:r>
      <w:r w:rsidRPr="00C34E0C">
        <w:rPr>
          <w:b/>
          <w:bCs/>
          <w:color w:val="FF0000"/>
          <w:sz w:val="36"/>
          <w:szCs w:val="36"/>
          <w:lang w:val="kk-KZ"/>
        </w:rPr>
        <w:t xml:space="preserve"> необходимо </w:t>
      </w:r>
      <w:r w:rsidR="00BE0ACE">
        <w:rPr>
          <w:b/>
          <w:bCs/>
          <w:color w:val="FF0000"/>
          <w:sz w:val="36"/>
          <w:szCs w:val="36"/>
          <w:lang w:val="kk-KZ"/>
        </w:rPr>
        <w:t>написать вручную</w:t>
      </w:r>
      <w:r w:rsidRPr="00C34E0C">
        <w:rPr>
          <w:b/>
          <w:bCs/>
          <w:color w:val="FF0000"/>
          <w:sz w:val="36"/>
          <w:szCs w:val="36"/>
          <w:lang w:val="kk-KZ"/>
        </w:rPr>
        <w:t xml:space="preserve"> реферат ответив на </w:t>
      </w:r>
      <w:r w:rsidR="00BE0ACE">
        <w:rPr>
          <w:b/>
          <w:bCs/>
          <w:color w:val="FF0000"/>
          <w:sz w:val="36"/>
          <w:szCs w:val="36"/>
          <w:lang w:val="kk-KZ"/>
        </w:rPr>
        <w:t>3</w:t>
      </w:r>
      <w:r w:rsidRPr="00C34E0C">
        <w:rPr>
          <w:b/>
          <w:bCs/>
          <w:color w:val="FF0000"/>
          <w:sz w:val="36"/>
          <w:szCs w:val="36"/>
          <w:lang w:val="kk-KZ"/>
        </w:rPr>
        <w:t xml:space="preserve"> вопрос</w:t>
      </w:r>
      <w:r w:rsidR="00BE0ACE">
        <w:rPr>
          <w:b/>
          <w:bCs/>
          <w:color w:val="FF0000"/>
          <w:sz w:val="36"/>
          <w:szCs w:val="36"/>
          <w:lang w:val="kk-KZ"/>
        </w:rPr>
        <w:t>а</w:t>
      </w:r>
      <w:r w:rsidRPr="00C34E0C">
        <w:rPr>
          <w:b/>
          <w:bCs/>
          <w:color w:val="FF0000"/>
          <w:sz w:val="36"/>
          <w:szCs w:val="36"/>
          <w:lang w:val="kk-KZ"/>
        </w:rPr>
        <w:t xml:space="preserve"> по ниже приведенному перечню:</w:t>
      </w:r>
    </w:p>
    <w:p w14:paraId="22FB7F97" w14:textId="77777777" w:rsidR="000C7377" w:rsidRPr="00C34E0C" w:rsidRDefault="000C7377" w:rsidP="000C7377">
      <w:pPr>
        <w:tabs>
          <w:tab w:val="num" w:pos="720"/>
        </w:tabs>
        <w:ind w:left="360" w:hanging="360"/>
        <w:rPr>
          <w:lang w:val="kk-KZ"/>
        </w:rPr>
      </w:pPr>
    </w:p>
    <w:p w14:paraId="522B80CF" w14:textId="77777777" w:rsidR="00673E35" w:rsidRDefault="00673E35" w:rsidP="00673E35">
      <w:pPr>
        <w:tabs>
          <w:tab w:val="left" w:pos="1440"/>
        </w:tabs>
        <w:rPr>
          <w:sz w:val="28"/>
          <w:szCs w:val="28"/>
          <w:lang w:val="kk-KZ"/>
        </w:rPr>
      </w:pPr>
    </w:p>
    <w:p w14:paraId="20973F19" w14:textId="77777777" w:rsidR="00673E35" w:rsidRDefault="00673E35" w:rsidP="00673E35">
      <w:pPr>
        <w:tabs>
          <w:tab w:val="left" w:pos="1440"/>
        </w:tabs>
        <w:rPr>
          <w:sz w:val="28"/>
          <w:szCs w:val="28"/>
          <w:lang w:val="kk-KZ"/>
        </w:rPr>
      </w:pPr>
    </w:p>
    <w:p w14:paraId="2030A5CE" w14:textId="4D98A359" w:rsidR="00673E35" w:rsidRDefault="00673E35" w:rsidP="00673E35">
      <w:pPr>
        <w:tabs>
          <w:tab w:val="left" w:pos="144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1. Расчетная интенсивность движения приведенная к легковому транспорту на автомобильных магистралях международного или республиканского значения категории </w:t>
      </w:r>
      <w:r>
        <w:rPr>
          <w:rFonts w:eastAsia="Arial Unicode MS"/>
          <w:sz w:val="28"/>
          <w:szCs w:val="28"/>
          <w:lang w:val="kk-KZ"/>
        </w:rPr>
        <w:t>I-а.</w:t>
      </w:r>
    </w:p>
    <w:p w14:paraId="05558843" w14:textId="73BF739B" w:rsidR="00673E35" w:rsidRDefault="00673E35" w:rsidP="00673E35">
      <w:pPr>
        <w:tabs>
          <w:tab w:val="left" w:pos="144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2. Расчетная интенсивность движения приведенная к легковому транспорту на автомобильных магистралях международного или республиканского значения категории </w:t>
      </w:r>
      <w:r>
        <w:rPr>
          <w:rFonts w:eastAsia="Arial Unicode MS"/>
          <w:sz w:val="28"/>
          <w:szCs w:val="28"/>
          <w:lang w:val="kk-KZ"/>
        </w:rPr>
        <w:t>I-б.</w:t>
      </w:r>
    </w:p>
    <w:p w14:paraId="3D591D33" w14:textId="12C2FF31" w:rsidR="00673E35" w:rsidRDefault="00673E35" w:rsidP="00673E35">
      <w:pPr>
        <w:tabs>
          <w:tab w:val="left" w:pos="144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</w:t>
      </w:r>
      <w:r>
        <w:rPr>
          <w:rFonts w:eastAsia="Arial Unicode MS"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Расчетная интенсивность движения приведенная к легковому транспорту на скоростных автомобильных дорогах международного или республиканского значения </w:t>
      </w:r>
      <w:r>
        <w:rPr>
          <w:sz w:val="28"/>
          <w:szCs w:val="28"/>
        </w:rPr>
        <w:t xml:space="preserve">(не отнесенные к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a</w:t>
      </w:r>
      <w:r w:rsidRPr="00673E35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и І-б</w:t>
      </w:r>
      <w:r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 xml:space="preserve"> категории </w:t>
      </w:r>
      <w:r>
        <w:rPr>
          <w:rFonts w:eastAsia="Arial Unicode MS"/>
          <w:sz w:val="28"/>
          <w:szCs w:val="28"/>
          <w:lang w:val="kk-KZ"/>
        </w:rPr>
        <w:t>IІ.</w:t>
      </w:r>
    </w:p>
    <w:p w14:paraId="1EC20379" w14:textId="5DC4B445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4.</w:t>
      </w:r>
      <w:r>
        <w:rPr>
          <w:rFonts w:eastAsia="Arial Unicode MS"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Расчетная интенсивность движения приведенная к легковому транспорту на автомобильных дорогах республиканского или местного значения  </w:t>
      </w:r>
      <w:r>
        <w:rPr>
          <w:sz w:val="28"/>
          <w:szCs w:val="28"/>
        </w:rPr>
        <w:t xml:space="preserve">(не отнесенные к </w:t>
      </w:r>
      <w:r>
        <w:rPr>
          <w:sz w:val="28"/>
          <w:szCs w:val="28"/>
          <w:lang w:val="kk-KZ"/>
        </w:rPr>
        <w:t xml:space="preserve">І-б и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 xml:space="preserve"> категории </w:t>
      </w:r>
      <w:r>
        <w:rPr>
          <w:rFonts w:eastAsia="Arial Unicode MS"/>
          <w:sz w:val="28"/>
          <w:szCs w:val="28"/>
          <w:lang w:val="kk-KZ"/>
        </w:rPr>
        <w:t>I</w:t>
      </w:r>
      <w:r>
        <w:rPr>
          <w:rFonts w:eastAsia="Arial Unicode MS"/>
          <w:sz w:val="28"/>
          <w:szCs w:val="28"/>
          <w:lang w:val="en-US"/>
        </w:rPr>
        <w:t>I</w:t>
      </w:r>
      <w:r>
        <w:rPr>
          <w:rFonts w:eastAsia="Arial Unicode MS"/>
          <w:sz w:val="28"/>
          <w:szCs w:val="28"/>
          <w:lang w:val="kk-KZ"/>
        </w:rPr>
        <w:t>І.</w:t>
      </w:r>
    </w:p>
    <w:p w14:paraId="140BF98C" w14:textId="5E44A11E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5.Расчетная интенсивность движения в транспортных единицах на автомобильных дорогах республиканского  или местного значения  </w:t>
      </w:r>
      <w:r>
        <w:rPr>
          <w:sz w:val="28"/>
          <w:szCs w:val="28"/>
        </w:rPr>
        <w:t xml:space="preserve">(не отнесенные к </w:t>
      </w:r>
      <w:r>
        <w:rPr>
          <w:sz w:val="28"/>
          <w:szCs w:val="28"/>
          <w:lang w:val="kk-KZ"/>
        </w:rPr>
        <w:t xml:space="preserve">І-б и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 xml:space="preserve"> категории </w:t>
      </w:r>
      <w:r>
        <w:rPr>
          <w:rFonts w:eastAsia="Arial Unicode MS"/>
          <w:sz w:val="28"/>
          <w:szCs w:val="28"/>
          <w:lang w:val="kk-KZ"/>
        </w:rPr>
        <w:t>I</w:t>
      </w:r>
      <w:r>
        <w:rPr>
          <w:rFonts w:eastAsia="Arial Unicode MS"/>
          <w:sz w:val="28"/>
          <w:szCs w:val="28"/>
          <w:lang w:val="en-US"/>
        </w:rPr>
        <w:t>I</w:t>
      </w:r>
      <w:r>
        <w:rPr>
          <w:rFonts w:eastAsia="Arial Unicode MS"/>
          <w:sz w:val="28"/>
          <w:szCs w:val="28"/>
          <w:lang w:val="kk-KZ"/>
        </w:rPr>
        <w:t>І.</w:t>
      </w:r>
    </w:p>
    <w:p w14:paraId="2A71395E" w14:textId="09E5E4E0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 xml:space="preserve">6. Расчетная интенсивность движения в транспортных единицах на автомобильных дорогах республиканского  или местного значения  </w:t>
      </w:r>
      <w:r>
        <w:rPr>
          <w:sz w:val="28"/>
          <w:szCs w:val="28"/>
        </w:rPr>
        <w:t xml:space="preserve">(не отнесенные к </w:t>
      </w:r>
      <w:r>
        <w:rPr>
          <w:sz w:val="28"/>
          <w:szCs w:val="28"/>
          <w:lang w:val="kk-KZ"/>
        </w:rPr>
        <w:t xml:space="preserve">І-б,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  <w:lang w:val="kk-KZ"/>
        </w:rPr>
        <w:t xml:space="preserve">и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 xml:space="preserve"> категории </w:t>
      </w:r>
      <w:r>
        <w:rPr>
          <w:rFonts w:eastAsia="Arial Unicode MS"/>
          <w:sz w:val="28"/>
          <w:szCs w:val="28"/>
          <w:lang w:val="kk-KZ"/>
        </w:rPr>
        <w:t>I</w:t>
      </w:r>
      <w:r>
        <w:rPr>
          <w:rFonts w:eastAsia="Arial Unicode MS"/>
          <w:sz w:val="28"/>
          <w:szCs w:val="28"/>
          <w:lang w:val="en-US"/>
        </w:rPr>
        <w:t>V</w:t>
      </w:r>
      <w:r>
        <w:rPr>
          <w:rFonts w:eastAsia="Arial Unicode MS"/>
          <w:sz w:val="28"/>
          <w:szCs w:val="28"/>
        </w:rPr>
        <w:t>.</w:t>
      </w:r>
    </w:p>
    <w:p w14:paraId="54B285E4" w14:textId="538A2B35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 xml:space="preserve">7. Расчетная интенсивность движения в транспортных единицах на автомобильных дорогах  местного значения  </w:t>
      </w:r>
      <w:r>
        <w:rPr>
          <w:sz w:val="28"/>
          <w:szCs w:val="28"/>
        </w:rPr>
        <w:t xml:space="preserve">(кроме отнесенных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>)</w:t>
      </w:r>
      <w:r>
        <w:rPr>
          <w:sz w:val="28"/>
          <w:szCs w:val="28"/>
          <w:lang w:val="kk-KZ"/>
        </w:rPr>
        <w:t xml:space="preserve"> категории </w:t>
      </w:r>
      <w:r>
        <w:rPr>
          <w:rFonts w:eastAsia="Arial Unicode MS"/>
          <w:sz w:val="28"/>
          <w:szCs w:val="28"/>
          <w:lang w:val="en-US"/>
        </w:rPr>
        <w:t>V</w:t>
      </w:r>
      <w:r>
        <w:rPr>
          <w:rFonts w:eastAsia="Arial Unicode MS"/>
          <w:sz w:val="28"/>
          <w:szCs w:val="28"/>
        </w:rPr>
        <w:t>.</w:t>
      </w:r>
    </w:p>
    <w:p w14:paraId="5FC76540" w14:textId="76A8752E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8. Основная расчетная скорость движения на автомобильной дороге технической категории </w:t>
      </w:r>
      <w:r>
        <w:rPr>
          <w:rFonts w:eastAsia="Arial Unicode MS"/>
          <w:sz w:val="28"/>
          <w:szCs w:val="28"/>
          <w:lang w:val="kk-KZ"/>
        </w:rPr>
        <w:t>I-а.</w:t>
      </w:r>
    </w:p>
    <w:p w14:paraId="7F8437E4" w14:textId="37A45940" w:rsidR="00673E35" w:rsidRDefault="00673E35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9. Основная расчетная скорость движения на автомобильной дороге технической категории </w:t>
      </w:r>
      <w:r>
        <w:rPr>
          <w:rFonts w:eastAsia="Arial Unicode MS"/>
          <w:sz w:val="28"/>
          <w:szCs w:val="28"/>
          <w:lang w:val="kk-KZ"/>
        </w:rPr>
        <w:t>IІ.</w:t>
      </w:r>
    </w:p>
    <w:p w14:paraId="0E611866" w14:textId="0C31AA31" w:rsidR="00673E35" w:rsidRDefault="00BE0ACE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="00673E35">
        <w:rPr>
          <w:sz w:val="28"/>
          <w:szCs w:val="28"/>
          <w:lang w:val="kk-KZ"/>
        </w:rPr>
        <w:t xml:space="preserve">0. Основная расчетная скорость движения на автомобильной дороге технической категории </w:t>
      </w:r>
      <w:r w:rsidR="00673E35">
        <w:rPr>
          <w:rFonts w:eastAsia="Arial Unicode MS"/>
          <w:sz w:val="28"/>
          <w:szCs w:val="28"/>
          <w:lang w:val="kk-KZ"/>
        </w:rPr>
        <w:t>IІІ.</w:t>
      </w:r>
    </w:p>
    <w:p w14:paraId="3DF1AA31" w14:textId="685ADECF" w:rsidR="00673E35" w:rsidRDefault="00BE0ACE" w:rsidP="00673E35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>1</w:t>
      </w:r>
      <w:r w:rsidR="00673E35">
        <w:rPr>
          <w:sz w:val="28"/>
          <w:szCs w:val="28"/>
          <w:lang w:val="kk-KZ"/>
        </w:rPr>
        <w:t xml:space="preserve">1. Основная расчетная скорость движения на автомобильной дороге технической категории </w:t>
      </w:r>
      <w:r w:rsidR="00673E35">
        <w:rPr>
          <w:rFonts w:eastAsia="Arial Unicode MS"/>
          <w:sz w:val="28"/>
          <w:szCs w:val="28"/>
          <w:lang w:val="kk-KZ"/>
        </w:rPr>
        <w:t>I</w:t>
      </w:r>
      <w:r w:rsidR="00673E35">
        <w:rPr>
          <w:rFonts w:eastAsia="Arial Unicode MS"/>
          <w:sz w:val="28"/>
          <w:szCs w:val="28"/>
          <w:lang w:val="en-US"/>
        </w:rPr>
        <w:t>V</w:t>
      </w:r>
      <w:r w:rsidR="00673E35">
        <w:rPr>
          <w:rFonts w:eastAsia="Arial Unicode MS"/>
          <w:sz w:val="28"/>
          <w:szCs w:val="28"/>
        </w:rPr>
        <w:t>.</w:t>
      </w:r>
    </w:p>
    <w:p w14:paraId="7B1AE8EC" w14:textId="01229035" w:rsidR="00673E35" w:rsidRDefault="00BE0ACE" w:rsidP="00673E35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>1</w:t>
      </w:r>
      <w:r w:rsidR="00673E35">
        <w:rPr>
          <w:sz w:val="28"/>
          <w:szCs w:val="28"/>
          <w:lang w:val="kk-KZ"/>
        </w:rPr>
        <w:t xml:space="preserve">2. Основная расчетная скорость движения на автомобильной дороге технической категории </w:t>
      </w:r>
      <w:r w:rsidR="00673E35">
        <w:rPr>
          <w:sz w:val="28"/>
          <w:szCs w:val="28"/>
          <w:lang w:val="en-US"/>
        </w:rPr>
        <w:t>V</w:t>
      </w:r>
      <w:r w:rsidR="00673E35">
        <w:rPr>
          <w:rFonts w:eastAsia="Arial Unicode MS"/>
          <w:sz w:val="28"/>
          <w:szCs w:val="28"/>
        </w:rPr>
        <w:t>.</w:t>
      </w:r>
    </w:p>
    <w:p w14:paraId="52669EBE" w14:textId="2602EF09" w:rsidR="00673E35" w:rsidRDefault="00BE0ACE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1</w:t>
      </w:r>
      <w:r w:rsidR="00673E35">
        <w:rPr>
          <w:rFonts w:eastAsia="Arial Unicode MS"/>
          <w:sz w:val="28"/>
          <w:szCs w:val="28"/>
          <w:lang w:val="kk-KZ"/>
        </w:rPr>
        <w:t>3. Количество полос движения на автомобильной дороге технической категории І-а.</w:t>
      </w:r>
    </w:p>
    <w:p w14:paraId="45E4C659" w14:textId="5E725E82" w:rsidR="00673E35" w:rsidRDefault="00BE0ACE" w:rsidP="00673E35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1</w:t>
      </w:r>
      <w:r w:rsidR="00673E35">
        <w:rPr>
          <w:rFonts w:eastAsia="Arial Unicode MS"/>
          <w:sz w:val="28"/>
          <w:szCs w:val="28"/>
          <w:lang w:val="kk-KZ"/>
        </w:rPr>
        <w:t>4. Количество полос движения на автомобильной дороге технической категории І</w:t>
      </w:r>
      <w:r w:rsidR="00673E35">
        <w:rPr>
          <w:rFonts w:eastAsia="Arial Unicode MS"/>
          <w:sz w:val="28"/>
          <w:szCs w:val="28"/>
          <w:lang w:val="en-US"/>
        </w:rPr>
        <w:t>I</w:t>
      </w:r>
      <w:r w:rsidR="00673E35">
        <w:rPr>
          <w:rFonts w:eastAsia="Arial Unicode MS"/>
          <w:sz w:val="28"/>
          <w:szCs w:val="28"/>
        </w:rPr>
        <w:t>.</w:t>
      </w:r>
    </w:p>
    <w:p w14:paraId="749A30AD" w14:textId="7D8F5679" w:rsidR="00673E35" w:rsidRDefault="00BE0ACE" w:rsidP="00673E35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1</w:t>
      </w:r>
      <w:r w:rsidR="00673E35">
        <w:rPr>
          <w:rFonts w:eastAsia="Arial Unicode MS"/>
          <w:sz w:val="28"/>
          <w:szCs w:val="28"/>
          <w:lang w:val="kk-KZ"/>
        </w:rPr>
        <w:t>5. Количество полос движения на автомобильной дороге технической категории І</w:t>
      </w:r>
      <w:r w:rsidR="00673E35">
        <w:rPr>
          <w:rFonts w:eastAsia="Arial Unicode MS"/>
          <w:sz w:val="28"/>
          <w:szCs w:val="28"/>
          <w:lang w:val="en-US"/>
        </w:rPr>
        <w:t>II</w:t>
      </w:r>
      <w:r w:rsidR="00673E35">
        <w:rPr>
          <w:rFonts w:eastAsia="Arial Unicode MS"/>
          <w:sz w:val="28"/>
          <w:szCs w:val="28"/>
        </w:rPr>
        <w:t>.</w:t>
      </w:r>
    </w:p>
    <w:p w14:paraId="5A4A4FB6" w14:textId="230A1E2A" w:rsidR="00673E35" w:rsidRDefault="00BE0ACE" w:rsidP="00673E35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lastRenderedPageBreak/>
        <w:t>1</w:t>
      </w:r>
      <w:r w:rsidR="00673E35">
        <w:rPr>
          <w:rFonts w:eastAsia="Arial Unicode MS"/>
          <w:sz w:val="28"/>
          <w:szCs w:val="28"/>
          <w:lang w:val="kk-KZ"/>
        </w:rPr>
        <w:t xml:space="preserve">6. Количество полос движения на автомобильной дороге технической категории </w:t>
      </w:r>
      <w:r w:rsidR="00673E35">
        <w:rPr>
          <w:rFonts w:eastAsia="Arial Unicode MS"/>
          <w:sz w:val="28"/>
          <w:szCs w:val="28"/>
          <w:lang w:val="en-US"/>
        </w:rPr>
        <w:t>IV</w:t>
      </w:r>
      <w:r w:rsidR="00673E35">
        <w:rPr>
          <w:rFonts w:eastAsia="Arial Unicode MS"/>
          <w:sz w:val="28"/>
          <w:szCs w:val="28"/>
        </w:rPr>
        <w:t>.</w:t>
      </w:r>
    </w:p>
    <w:p w14:paraId="6FE0E47D" w14:textId="20874A36" w:rsidR="00673E35" w:rsidRDefault="00BE0ACE" w:rsidP="00673E35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1</w:t>
      </w:r>
      <w:r w:rsidR="00673E35">
        <w:rPr>
          <w:rFonts w:eastAsia="Arial Unicode MS"/>
          <w:sz w:val="28"/>
          <w:szCs w:val="28"/>
          <w:lang w:val="kk-KZ"/>
        </w:rPr>
        <w:t xml:space="preserve">7. Количество полос движения на автомобильной дороге технической категории </w:t>
      </w:r>
      <w:r w:rsidR="00673E35">
        <w:rPr>
          <w:rFonts w:eastAsia="Arial Unicode MS"/>
          <w:sz w:val="28"/>
          <w:szCs w:val="28"/>
          <w:lang w:val="en-US"/>
        </w:rPr>
        <w:t>V</w:t>
      </w:r>
      <w:r w:rsidR="00673E35">
        <w:rPr>
          <w:rFonts w:eastAsia="Arial Unicode MS"/>
          <w:sz w:val="28"/>
          <w:szCs w:val="28"/>
        </w:rPr>
        <w:t>.</w:t>
      </w:r>
    </w:p>
    <w:p w14:paraId="21AA746A" w14:textId="2CBA5F71" w:rsidR="00673E35" w:rsidRDefault="00BE0ACE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1</w:t>
      </w:r>
      <w:r w:rsidR="00673E35">
        <w:rPr>
          <w:rFonts w:eastAsia="Arial Unicode MS"/>
          <w:sz w:val="28"/>
          <w:szCs w:val="28"/>
          <w:lang w:val="kk-KZ"/>
        </w:rPr>
        <w:t xml:space="preserve">8. Ширина полосы движения автомобильной дороги технической категории </w:t>
      </w:r>
      <w:r w:rsidR="00673E35">
        <w:rPr>
          <w:rFonts w:eastAsia="Arial Unicode MS"/>
          <w:sz w:val="28"/>
          <w:szCs w:val="28"/>
          <w:lang w:val="en-US"/>
        </w:rPr>
        <w:t>I</w:t>
      </w:r>
      <w:r w:rsidR="00673E35">
        <w:rPr>
          <w:rFonts w:eastAsia="Arial Unicode MS"/>
          <w:sz w:val="28"/>
          <w:szCs w:val="28"/>
        </w:rPr>
        <w:t>-</w:t>
      </w:r>
      <w:r w:rsidR="00673E35">
        <w:rPr>
          <w:rFonts w:eastAsia="Arial Unicode MS"/>
          <w:sz w:val="28"/>
          <w:szCs w:val="28"/>
          <w:lang w:val="en-US"/>
        </w:rPr>
        <w:t>a</w:t>
      </w:r>
      <w:r w:rsidR="00673E35">
        <w:rPr>
          <w:rFonts w:eastAsia="Arial Unicode MS"/>
          <w:sz w:val="28"/>
          <w:szCs w:val="28"/>
          <w:lang w:val="kk-KZ"/>
        </w:rPr>
        <w:t>.</w:t>
      </w:r>
    </w:p>
    <w:p w14:paraId="2340DAA8" w14:textId="732080F0" w:rsidR="00673E35" w:rsidRDefault="00BE0ACE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1</w:t>
      </w:r>
      <w:r w:rsidR="00673E35">
        <w:rPr>
          <w:rFonts w:eastAsia="Arial Unicode MS"/>
          <w:sz w:val="28"/>
          <w:szCs w:val="28"/>
          <w:lang w:val="kk-KZ"/>
        </w:rPr>
        <w:t xml:space="preserve">9. Ширина полосы движения автомобильной дороги технической категории </w:t>
      </w:r>
      <w:r w:rsidR="00673E35">
        <w:rPr>
          <w:rFonts w:eastAsia="Arial Unicode MS"/>
          <w:sz w:val="28"/>
          <w:szCs w:val="28"/>
          <w:lang w:val="en-US"/>
        </w:rPr>
        <w:t>I</w:t>
      </w:r>
      <w:r w:rsidR="00673E35">
        <w:rPr>
          <w:rFonts w:eastAsia="Arial Unicode MS"/>
          <w:sz w:val="28"/>
          <w:szCs w:val="28"/>
        </w:rPr>
        <w:t>-</w:t>
      </w:r>
      <w:r w:rsidR="00673E35">
        <w:rPr>
          <w:rFonts w:eastAsia="Arial Unicode MS"/>
          <w:sz w:val="28"/>
          <w:szCs w:val="28"/>
          <w:lang w:val="kk-KZ"/>
        </w:rPr>
        <w:t>б.</w:t>
      </w:r>
    </w:p>
    <w:p w14:paraId="0A1111D6" w14:textId="20ACFA8C" w:rsidR="00673E35" w:rsidRDefault="00BE0ACE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2</w:t>
      </w:r>
      <w:r w:rsidR="00673E35">
        <w:rPr>
          <w:rFonts w:eastAsia="Arial Unicode MS"/>
          <w:sz w:val="28"/>
          <w:szCs w:val="28"/>
          <w:lang w:val="kk-KZ"/>
        </w:rPr>
        <w:t xml:space="preserve">0. Ширина полосы движения автомобильной дороги технической категории </w:t>
      </w:r>
      <w:r w:rsidR="00673E35">
        <w:rPr>
          <w:rFonts w:eastAsia="Arial Unicode MS"/>
          <w:sz w:val="28"/>
          <w:szCs w:val="28"/>
          <w:lang w:val="en-US"/>
        </w:rPr>
        <w:t>I</w:t>
      </w:r>
      <w:r w:rsidR="00673E35">
        <w:rPr>
          <w:rFonts w:eastAsia="Arial Unicode MS"/>
          <w:sz w:val="28"/>
          <w:szCs w:val="28"/>
          <w:lang w:val="kk-KZ"/>
        </w:rPr>
        <w:t>І.</w:t>
      </w:r>
    </w:p>
    <w:p w14:paraId="4BE5F810" w14:textId="58B752F9" w:rsidR="00673E35" w:rsidRDefault="00BE0ACE" w:rsidP="00673E35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2</w:t>
      </w:r>
      <w:r w:rsidR="00673E35">
        <w:rPr>
          <w:rFonts w:eastAsia="Arial Unicode MS"/>
          <w:sz w:val="28"/>
          <w:szCs w:val="28"/>
          <w:lang w:val="kk-KZ"/>
        </w:rPr>
        <w:t xml:space="preserve">1. Ширина полосы движения автомобильной дороги технической категории </w:t>
      </w:r>
      <w:r w:rsidR="00673E35">
        <w:rPr>
          <w:rFonts w:eastAsia="Arial Unicode MS"/>
          <w:sz w:val="28"/>
          <w:szCs w:val="28"/>
          <w:lang w:val="en-US"/>
        </w:rPr>
        <w:t>III</w:t>
      </w:r>
      <w:r w:rsidR="00673E35">
        <w:rPr>
          <w:rFonts w:eastAsia="Arial Unicode MS"/>
          <w:sz w:val="28"/>
          <w:szCs w:val="28"/>
        </w:rPr>
        <w:t>.</w:t>
      </w:r>
    </w:p>
    <w:p w14:paraId="506A55ED" w14:textId="1E31A053" w:rsidR="00673E35" w:rsidRDefault="00BE0ACE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2</w:t>
      </w:r>
      <w:r w:rsidR="00673E35">
        <w:rPr>
          <w:rFonts w:eastAsia="Arial Unicode MS"/>
          <w:sz w:val="28"/>
          <w:szCs w:val="28"/>
          <w:lang w:val="kk-KZ"/>
        </w:rPr>
        <w:t xml:space="preserve">2. Ширина полосы движения автомобильной дороги технической категории </w:t>
      </w:r>
      <w:r w:rsidR="00673E35">
        <w:rPr>
          <w:rFonts w:eastAsia="Arial Unicode MS"/>
          <w:sz w:val="28"/>
          <w:szCs w:val="28"/>
          <w:lang w:val="en-US"/>
        </w:rPr>
        <w:t>I</w:t>
      </w:r>
      <w:r w:rsidR="00673E35">
        <w:rPr>
          <w:rFonts w:eastAsia="Arial Unicode MS"/>
          <w:sz w:val="28"/>
          <w:szCs w:val="28"/>
          <w:lang w:val="kk-KZ"/>
        </w:rPr>
        <w:t>Ү.</w:t>
      </w:r>
    </w:p>
    <w:p w14:paraId="1A6F5651" w14:textId="6807D837" w:rsidR="00673E35" w:rsidRDefault="00BE0ACE" w:rsidP="00673E35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2</w:t>
      </w:r>
      <w:r w:rsidR="00673E35">
        <w:rPr>
          <w:rFonts w:eastAsia="Arial Unicode MS"/>
          <w:sz w:val="28"/>
          <w:szCs w:val="28"/>
          <w:lang w:val="kk-KZ"/>
        </w:rPr>
        <w:t xml:space="preserve">3. Ширина полосы движения автомобильной дороги технической категории </w:t>
      </w:r>
      <w:r w:rsidR="00673E35">
        <w:rPr>
          <w:rFonts w:eastAsia="Arial Unicode MS"/>
          <w:sz w:val="28"/>
          <w:szCs w:val="28"/>
          <w:lang w:val="en-US"/>
        </w:rPr>
        <w:t>V</w:t>
      </w:r>
      <w:r w:rsidR="00673E35">
        <w:rPr>
          <w:rFonts w:eastAsia="Arial Unicode MS"/>
          <w:sz w:val="28"/>
          <w:szCs w:val="28"/>
        </w:rPr>
        <w:t>.</w:t>
      </w:r>
    </w:p>
    <w:p w14:paraId="3C4F2683" w14:textId="3927402E" w:rsidR="00673E35" w:rsidRDefault="00BE0ACE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2</w:t>
      </w:r>
      <w:r w:rsidR="00673E35">
        <w:rPr>
          <w:rFonts w:eastAsia="Arial Unicode MS"/>
          <w:sz w:val="28"/>
          <w:szCs w:val="28"/>
          <w:lang w:val="kk-KZ"/>
        </w:rPr>
        <w:t>4. Ширина обочины автомобильной дороги технической категории І</w:t>
      </w:r>
      <w:r w:rsidR="00673E35">
        <w:rPr>
          <w:rFonts w:eastAsia="Arial Unicode MS"/>
          <w:sz w:val="28"/>
          <w:szCs w:val="28"/>
        </w:rPr>
        <w:t>-</w:t>
      </w:r>
      <w:r w:rsidR="00673E35">
        <w:rPr>
          <w:rFonts w:eastAsia="Arial Unicode MS"/>
          <w:sz w:val="28"/>
          <w:szCs w:val="28"/>
          <w:lang w:val="kk-KZ"/>
        </w:rPr>
        <w:t>а.</w:t>
      </w:r>
    </w:p>
    <w:p w14:paraId="43853533" w14:textId="76B35A00" w:rsidR="00673E35" w:rsidRDefault="00BE0ACE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2</w:t>
      </w:r>
      <w:r w:rsidR="00673E35">
        <w:rPr>
          <w:rFonts w:eastAsia="Arial Unicode MS"/>
          <w:sz w:val="28"/>
          <w:szCs w:val="28"/>
          <w:lang w:val="kk-KZ"/>
        </w:rPr>
        <w:t>5. Ширина обочины автомобильной дороги технической категории І</w:t>
      </w:r>
      <w:r w:rsidR="00673E35">
        <w:rPr>
          <w:rFonts w:eastAsia="Arial Unicode MS"/>
          <w:sz w:val="28"/>
          <w:szCs w:val="28"/>
        </w:rPr>
        <w:t>-</w:t>
      </w:r>
      <w:r w:rsidR="00673E35">
        <w:rPr>
          <w:rFonts w:eastAsia="Arial Unicode MS"/>
          <w:sz w:val="28"/>
          <w:szCs w:val="28"/>
          <w:lang w:val="kk-KZ"/>
        </w:rPr>
        <w:t>б.</w:t>
      </w:r>
    </w:p>
    <w:p w14:paraId="6856B58C" w14:textId="1C202886" w:rsidR="00673E35" w:rsidRDefault="00BE0ACE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2</w:t>
      </w:r>
      <w:r w:rsidR="00673E35">
        <w:rPr>
          <w:rFonts w:eastAsia="Arial Unicode MS"/>
          <w:sz w:val="28"/>
          <w:szCs w:val="28"/>
          <w:lang w:val="kk-KZ"/>
        </w:rPr>
        <w:t>6. Ширина обочины автомобильной дороги технической категории ІІ.</w:t>
      </w:r>
    </w:p>
    <w:p w14:paraId="617FBBC3" w14:textId="0041AB63" w:rsidR="00673E35" w:rsidRDefault="00BE0ACE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2</w:t>
      </w:r>
      <w:r w:rsidR="00673E35">
        <w:rPr>
          <w:rFonts w:eastAsia="Arial Unicode MS"/>
          <w:sz w:val="28"/>
          <w:szCs w:val="28"/>
          <w:lang w:val="kk-KZ"/>
        </w:rPr>
        <w:t>7. Ширина обочины автомобильной дороги технической категории ІІІ.</w:t>
      </w:r>
    </w:p>
    <w:p w14:paraId="7C530400" w14:textId="4C7F7D07" w:rsidR="00673E35" w:rsidRDefault="00BE0ACE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2</w:t>
      </w:r>
      <w:r w:rsidR="00673E35">
        <w:rPr>
          <w:rFonts w:eastAsia="Arial Unicode MS"/>
          <w:sz w:val="28"/>
          <w:szCs w:val="28"/>
          <w:lang w:val="kk-KZ"/>
        </w:rPr>
        <w:t>8. Ширина обочины автомобильной дороги технической категории ІV.</w:t>
      </w:r>
    </w:p>
    <w:p w14:paraId="17CD5DE0" w14:textId="73016503" w:rsidR="00673E35" w:rsidRDefault="00BE0ACE" w:rsidP="00673E35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2</w:t>
      </w:r>
      <w:r w:rsidR="00673E35">
        <w:rPr>
          <w:rFonts w:eastAsia="Arial Unicode MS"/>
          <w:sz w:val="28"/>
          <w:szCs w:val="28"/>
          <w:lang w:val="kk-KZ"/>
        </w:rPr>
        <w:t>9. Ширина обочины автомобильной дороги технической категории V.</w:t>
      </w:r>
    </w:p>
    <w:p w14:paraId="3C97272D" w14:textId="18C25085" w:rsidR="00673E35" w:rsidRDefault="00BE0ACE" w:rsidP="00673E35">
      <w:pPr>
        <w:tabs>
          <w:tab w:val="left" w:pos="1440"/>
        </w:tabs>
        <w:ind w:left="57"/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3</w:t>
      </w:r>
      <w:r w:rsidR="00673E35">
        <w:rPr>
          <w:rFonts w:eastAsia="Arial Unicode MS"/>
          <w:sz w:val="28"/>
          <w:szCs w:val="28"/>
          <w:lang w:val="kk-KZ"/>
        </w:rPr>
        <w:t>0. Ширина проезжей части автомобильной дороги технической категории ІІ.</w:t>
      </w:r>
    </w:p>
    <w:p w14:paraId="72B64878" w14:textId="77777777" w:rsidR="000668F7" w:rsidRDefault="000668F7"/>
    <w:sectPr w:rsidR="000668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E840B3"/>
    <w:multiLevelType w:val="hybridMultilevel"/>
    <w:tmpl w:val="A5D432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031841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8F7"/>
    <w:rsid w:val="000668F7"/>
    <w:rsid w:val="000C7377"/>
    <w:rsid w:val="00673E35"/>
    <w:rsid w:val="00BE0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CE64C"/>
  <w15:chartTrackingRefBased/>
  <w15:docId w15:val="{1B8E88D8-2E9F-4898-98E4-A34CF55D3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3E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38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462</Words>
  <Characters>2636</Characters>
  <Application>Microsoft Office Word</Application>
  <DocSecurity>0</DocSecurity>
  <Lines>21</Lines>
  <Paragraphs>6</Paragraphs>
  <ScaleCrop>false</ScaleCrop>
  <Company/>
  <LinksUpToDate>false</LinksUpToDate>
  <CharactersWithSpaces>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2021-03-29T04:10:00Z</dcterms:created>
  <dcterms:modified xsi:type="dcterms:W3CDTF">2024-01-17T15:02:00Z</dcterms:modified>
</cp:coreProperties>
</file>